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91" w:rsidRPr="00C93F45" w:rsidRDefault="00272D91" w:rsidP="00C93F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4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10299B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C93F4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CC5B7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B20098" w:rsidRPr="0010299B" w:rsidRDefault="00272D91" w:rsidP="00C93F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45">
        <w:rPr>
          <w:rFonts w:ascii="Times New Roman" w:hAnsi="Times New Roman" w:cs="Times New Roman"/>
          <w:b/>
          <w:sz w:val="24"/>
          <w:szCs w:val="24"/>
        </w:rPr>
        <w:t>«</w:t>
      </w:r>
      <w:r w:rsidR="006932B6" w:rsidRPr="00C93F45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10299B">
        <w:rPr>
          <w:rFonts w:ascii="Times New Roman" w:hAnsi="Times New Roman" w:cs="Times New Roman"/>
          <w:b/>
          <w:sz w:val="24"/>
          <w:szCs w:val="24"/>
        </w:rPr>
        <w:t>»</w:t>
      </w:r>
      <w:r w:rsidR="006932B6" w:rsidRPr="00C93F45">
        <w:rPr>
          <w:rFonts w:ascii="Times New Roman" w:hAnsi="Times New Roman" w:cs="Times New Roman"/>
          <w:b/>
          <w:sz w:val="24"/>
          <w:szCs w:val="24"/>
        </w:rPr>
        <w:t xml:space="preserve"> (1-4</w:t>
      </w:r>
      <w:r w:rsidRPr="00C93F45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C93F45" w:rsidRPr="0010299B" w:rsidRDefault="00C93F45" w:rsidP="00C93F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B6" w:rsidRPr="006932B6" w:rsidRDefault="006932B6" w:rsidP="006932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2B6">
        <w:rPr>
          <w:rFonts w:ascii="Times New Roman" w:hAnsi="Times New Roman" w:cs="Times New Roman"/>
          <w:sz w:val="24"/>
          <w:szCs w:val="24"/>
        </w:rPr>
        <w:t>Программа</w:t>
      </w:r>
      <w:r w:rsidR="00CC5B7B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 w:rsidR="0010299B">
        <w:rPr>
          <w:rFonts w:ascii="Times New Roman" w:hAnsi="Times New Roman" w:cs="Times New Roman"/>
          <w:sz w:val="24"/>
          <w:szCs w:val="24"/>
        </w:rPr>
        <w:t xml:space="preserve"> «Литературное чтение»</w:t>
      </w:r>
      <w:r w:rsidRPr="006932B6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6932B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932B6">
        <w:rPr>
          <w:rFonts w:ascii="Times New Roman" w:hAnsi="Times New Roman" w:cs="Times New Roman"/>
          <w:sz w:val="24"/>
          <w:szCs w:val="24"/>
        </w:rPr>
        <w:t xml:space="preserve"> РФ от 06.10.2009 года №273), с постановлением от 29.12.2010 №189 «Об утверждении СанПиН 2.4.2.2821-10 «Санитарно- эпидемиологические требования к условиям и организации обучения в общеобразовательных учреждениях» и на основе учебно-методического комплекса «Школа России» по русскому языку для 1-4 классов общеобразовательных учреждений авторов Климановой Л.Ф., Горецк</w:t>
      </w:r>
      <w:r>
        <w:rPr>
          <w:rFonts w:ascii="Times New Roman" w:hAnsi="Times New Roman" w:cs="Times New Roman"/>
          <w:sz w:val="24"/>
          <w:szCs w:val="24"/>
        </w:rPr>
        <w:t xml:space="preserve">ого В.Г., Голованова М.В.      </w:t>
      </w:r>
      <w:r w:rsidRPr="006932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32B6" w:rsidRPr="006932B6" w:rsidRDefault="006932B6" w:rsidP="006932B6">
      <w:pPr>
        <w:jc w:val="both"/>
        <w:rPr>
          <w:rFonts w:ascii="Times New Roman" w:hAnsi="Times New Roman" w:cs="Times New Roman"/>
          <w:sz w:val="24"/>
          <w:szCs w:val="24"/>
        </w:rPr>
      </w:pPr>
      <w:r w:rsidRPr="006932B6">
        <w:rPr>
          <w:rFonts w:ascii="Times New Roman" w:hAnsi="Times New Roman" w:cs="Times New Roman"/>
          <w:sz w:val="24"/>
          <w:szCs w:val="24"/>
        </w:rPr>
        <w:t>Предмет «Литературное чтение» входит в обязательную часть учебного плана, в предметную область «Русский язык и литературное чтение». Согласно Учебному плану школы на изучение предмета «Литературное чтение» в начальной школе выделено 438 часов, из них в 1 классе – 132 часа (4 часа в неделю, 33 учебные недели), во 2, 3 и 4 классах по 102 часа (3 часа в неделю, 34 учебные недели в каждом классе).</w:t>
      </w:r>
    </w:p>
    <w:p w:rsidR="006932B6" w:rsidRPr="006932B6" w:rsidRDefault="006932B6" w:rsidP="006932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2B6" w:rsidRDefault="006932B6" w:rsidP="006932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2B6" w:rsidRPr="006932B6" w:rsidRDefault="006932B6" w:rsidP="006932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B6" w:rsidRPr="0069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D0"/>
    <w:rsid w:val="0010299B"/>
    <w:rsid w:val="00272D91"/>
    <w:rsid w:val="006932B6"/>
    <w:rsid w:val="009B5CD0"/>
    <w:rsid w:val="00B20098"/>
    <w:rsid w:val="00C30B14"/>
    <w:rsid w:val="00C93F45"/>
    <w:rsid w:val="00C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7</cp:revision>
  <dcterms:created xsi:type="dcterms:W3CDTF">2020-01-08T15:38:00Z</dcterms:created>
  <dcterms:modified xsi:type="dcterms:W3CDTF">2020-01-14T11:45:00Z</dcterms:modified>
</cp:coreProperties>
</file>